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7" w:after="0"/>
        <w:ind w:right="-2" w:hanging="0"/>
        <w:jc w:val="center"/>
        <w:rPr>
          <w:b/>
          <w:sz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49415" cy="913257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13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709" w:right="570" w:gutter="0" w:header="0" w:top="1120" w:footer="0" w:bottom="280"/>
          <w:pgNumType w:fmt="decimal"/>
          <w:formProt w:val="false"/>
          <w:textDirection w:val="lrTb"/>
        </w:sectPr>
      </w:pPr>
    </w:p>
    <w:p>
      <w:pPr>
        <w:pStyle w:val="1"/>
        <w:spacing w:before="72" w:after="0"/>
        <w:ind w:left="3324" w:hanging="0"/>
        <w:rPr/>
      </w:pPr>
      <w:r>
        <w:rPr/>
        <w:t>Пояснительная</w:t>
      </w:r>
      <w:r>
        <w:rPr>
          <w:spacing w:val="-4"/>
        </w:rPr>
        <w:t xml:space="preserve"> </w:t>
      </w:r>
      <w:r>
        <w:rPr/>
        <w:t>записка</w:t>
      </w:r>
    </w:p>
    <w:p>
      <w:pPr>
        <w:pStyle w:val="Style15"/>
        <w:spacing w:lineRule="auto" w:line="276" w:before="158" w:after="0"/>
        <w:ind w:left="100" w:right="743" w:firstLine="707"/>
        <w:rPr/>
      </w:pPr>
      <w:r>
        <w:rPr/>
        <w:t>В</w:t>
      </w:r>
      <w:r>
        <w:rPr>
          <w:spacing w:val="1"/>
        </w:rPr>
        <w:t xml:space="preserve"> </w:t>
      </w:r>
      <w:r>
        <w:rPr/>
        <w:t>настоящее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Россия</w:t>
      </w:r>
      <w:r>
        <w:rPr>
          <w:spacing w:val="1"/>
        </w:rPr>
        <w:t xml:space="preserve"> </w:t>
      </w:r>
      <w:r>
        <w:rPr/>
        <w:t>аккумулирует</w:t>
      </w:r>
      <w:r>
        <w:rPr>
          <w:spacing w:val="1"/>
        </w:rPr>
        <w:t xml:space="preserve"> </w:t>
      </w:r>
      <w:r>
        <w:rPr/>
        <w:t>крупные</w:t>
      </w:r>
      <w:r>
        <w:rPr>
          <w:spacing w:val="71"/>
        </w:rPr>
        <w:t xml:space="preserve"> </w:t>
      </w:r>
      <w:r>
        <w:rPr/>
        <w:t>миграционные</w:t>
      </w:r>
      <w:r>
        <w:rPr>
          <w:spacing w:val="1"/>
        </w:rPr>
        <w:t xml:space="preserve"> </w:t>
      </w:r>
      <w:r>
        <w:rPr/>
        <w:t>потоки,</w:t>
      </w:r>
      <w:r>
        <w:rPr>
          <w:spacing w:val="1"/>
        </w:rPr>
        <w:t xml:space="preserve"> </w:t>
      </w:r>
      <w:r>
        <w:rPr/>
        <w:t>обусловленные</w:t>
      </w:r>
      <w:r>
        <w:rPr>
          <w:spacing w:val="1"/>
        </w:rPr>
        <w:t xml:space="preserve"> </w:t>
      </w:r>
      <w:r>
        <w:rPr/>
        <w:t>социально-экономическими</w:t>
      </w:r>
      <w:r>
        <w:rPr>
          <w:spacing w:val="1"/>
        </w:rPr>
        <w:t xml:space="preserve"> </w:t>
      </w:r>
      <w:r>
        <w:rPr/>
        <w:t>проблемами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неравномерностью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стран</w:t>
      </w:r>
      <w:r>
        <w:rPr>
          <w:spacing w:val="1"/>
        </w:rPr>
        <w:t xml:space="preserve"> </w:t>
      </w:r>
      <w:r>
        <w:rPr/>
        <w:t>постсоветского</w:t>
      </w:r>
      <w:r>
        <w:rPr>
          <w:spacing w:val="1"/>
        </w:rPr>
        <w:t xml:space="preserve"> </w:t>
      </w:r>
      <w:r>
        <w:rPr/>
        <w:t>пространства.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постоянного</w:t>
      </w:r>
      <w:r>
        <w:rPr>
          <w:spacing w:val="1"/>
        </w:rPr>
        <w:t xml:space="preserve"> </w:t>
      </w:r>
      <w:r>
        <w:rPr/>
        <w:t>миграционного</w:t>
      </w:r>
      <w:r>
        <w:rPr>
          <w:spacing w:val="1"/>
        </w:rPr>
        <w:t xml:space="preserve"> </w:t>
      </w:r>
      <w:r>
        <w:rPr/>
        <w:t>притока</w:t>
      </w:r>
      <w:r>
        <w:rPr>
          <w:spacing w:val="1"/>
        </w:rPr>
        <w:t xml:space="preserve"> </w:t>
      </w:r>
      <w:r>
        <w:rPr/>
        <w:t>населения</w:t>
      </w:r>
      <w:r>
        <w:rPr>
          <w:spacing w:val="1"/>
        </w:rPr>
        <w:t xml:space="preserve"> </w:t>
      </w:r>
      <w:r>
        <w:rPr/>
        <w:t>нашей</w:t>
      </w:r>
      <w:r>
        <w:rPr>
          <w:spacing w:val="71"/>
        </w:rPr>
        <w:t xml:space="preserve"> </w:t>
      </w:r>
      <w:r>
        <w:rPr/>
        <w:t>страны</w:t>
      </w:r>
      <w:r>
        <w:rPr>
          <w:spacing w:val="7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выходцы</w:t>
      </w:r>
      <w:r>
        <w:rPr>
          <w:spacing w:val="-1"/>
        </w:rPr>
        <w:t xml:space="preserve"> </w:t>
      </w:r>
      <w:r>
        <w:rPr/>
        <w:t>из стран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3"/>
        </w:rPr>
        <w:t xml:space="preserve"> </w:t>
      </w:r>
      <w:r>
        <w:rPr/>
        <w:t>Азии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Кавказа.</w:t>
      </w:r>
    </w:p>
    <w:p>
      <w:pPr>
        <w:pStyle w:val="Style15"/>
        <w:spacing w:lineRule="auto" w:line="276"/>
        <w:ind w:left="100" w:right="745" w:firstLine="707"/>
        <w:rPr/>
      </w:pPr>
      <w:r>
        <w:rPr/>
        <w:t>Приблизительно</w:t>
      </w:r>
      <w:r>
        <w:rPr>
          <w:spacing w:val="1"/>
        </w:rPr>
        <w:t xml:space="preserve"> </w:t>
      </w:r>
      <w:r>
        <w:rPr/>
        <w:t>треть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1"/>
        </w:rPr>
        <w:t xml:space="preserve"> </w:t>
      </w:r>
      <w:r>
        <w:rPr/>
        <w:t>мигрантов</w:t>
      </w:r>
      <w:r>
        <w:rPr>
          <w:spacing w:val="1"/>
        </w:rPr>
        <w:t xml:space="preserve"> </w:t>
      </w:r>
      <w:r>
        <w:rPr/>
        <w:t>составляют</w:t>
      </w:r>
      <w:r>
        <w:rPr>
          <w:spacing w:val="1"/>
        </w:rPr>
        <w:t xml:space="preserve"> </w:t>
      </w:r>
      <w:r>
        <w:rPr/>
        <w:t>дети,</w:t>
      </w:r>
      <w:r>
        <w:rPr>
          <w:spacing w:val="1"/>
        </w:rPr>
        <w:t xml:space="preserve"> </w:t>
      </w:r>
      <w:r>
        <w:rPr/>
        <w:t>представляющие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сложную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проблемную</w:t>
      </w:r>
      <w:r>
        <w:rPr>
          <w:spacing w:val="1"/>
        </w:rPr>
        <w:t xml:space="preserve"> </w:t>
      </w:r>
      <w:r>
        <w:rPr/>
        <w:t>группу</w:t>
      </w:r>
      <w:r>
        <w:rPr>
          <w:spacing w:val="1"/>
        </w:rPr>
        <w:t xml:space="preserve"> </w:t>
      </w:r>
      <w:r>
        <w:rPr/>
        <w:t>населения.</w:t>
      </w:r>
      <w:r>
        <w:rPr>
          <w:spacing w:val="1"/>
        </w:rPr>
        <w:t xml:space="preserve"> </w:t>
      </w:r>
      <w:r>
        <w:rPr/>
        <w:t>Перемещение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границах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страны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государствами может приводить к потере социальной идентичности, а также</w:t>
      </w:r>
      <w:r>
        <w:rPr>
          <w:spacing w:val="1"/>
        </w:rPr>
        <w:t xml:space="preserve"> </w:t>
      </w:r>
      <w:r>
        <w:rPr/>
        <w:t>затруднять доступ к получению многих социальных услуг. Данная программа</w:t>
      </w:r>
      <w:r>
        <w:rPr>
          <w:spacing w:val="1"/>
        </w:rPr>
        <w:t xml:space="preserve"> </w:t>
      </w:r>
      <w:r>
        <w:rPr/>
        <w:t>составлена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получения</w:t>
      </w:r>
      <w:r>
        <w:rPr>
          <w:spacing w:val="71"/>
        </w:rPr>
        <w:t xml:space="preserve"> </w:t>
      </w:r>
      <w:r>
        <w:rPr/>
        <w:t>детьми-мигрантами</w:t>
      </w:r>
      <w:r>
        <w:rPr>
          <w:spacing w:val="71"/>
        </w:rPr>
        <w:t xml:space="preserve"> </w:t>
      </w:r>
      <w:r>
        <w:rPr/>
        <w:t>возможности</w:t>
      </w:r>
      <w:r>
        <w:rPr>
          <w:spacing w:val="-67"/>
        </w:rPr>
        <w:t xml:space="preserve"> </w:t>
      </w:r>
      <w:r>
        <w:rPr/>
        <w:t>полноценного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условиях,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распространения</w:t>
      </w:r>
      <w:r>
        <w:rPr>
          <w:spacing w:val="1"/>
        </w:rPr>
        <w:t xml:space="preserve"> </w:t>
      </w:r>
      <w:r>
        <w:rPr/>
        <w:t>эффективной</w:t>
      </w:r>
      <w:r>
        <w:rPr>
          <w:spacing w:val="1"/>
        </w:rPr>
        <w:t xml:space="preserve"> </w:t>
      </w:r>
      <w:r>
        <w:rPr/>
        <w:t>практики</w:t>
      </w:r>
      <w:r>
        <w:rPr>
          <w:spacing w:val="1"/>
        </w:rPr>
        <w:t xml:space="preserve"> </w:t>
      </w:r>
      <w:r>
        <w:rPr/>
        <w:t>социокультурной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языковой</w:t>
      </w:r>
      <w:r>
        <w:rPr>
          <w:spacing w:val="1"/>
        </w:rPr>
        <w:t xml:space="preserve"> </w:t>
      </w:r>
      <w:r>
        <w:rPr/>
        <w:t>адаптации.</w:t>
      </w:r>
    </w:p>
    <w:p>
      <w:pPr>
        <w:pStyle w:val="Style15"/>
        <w:spacing w:lineRule="auto" w:line="276" w:before="1" w:after="0"/>
        <w:ind w:left="100" w:right="742" w:firstLine="707"/>
        <w:rPr/>
      </w:pPr>
      <w:r>
        <w:rPr/>
        <w:t>Республика</w:t>
      </w:r>
      <w:r>
        <w:rPr>
          <w:spacing w:val="1"/>
        </w:rPr>
        <w:t xml:space="preserve"> </w:t>
      </w:r>
      <w:r>
        <w:rPr/>
        <w:t>Татарстан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привлекательным</w:t>
      </w:r>
      <w:r>
        <w:rPr>
          <w:spacing w:val="1"/>
        </w:rPr>
        <w:t xml:space="preserve"> </w:t>
      </w:r>
      <w:r>
        <w:rPr/>
        <w:t>регионом</w:t>
      </w:r>
      <w:r>
        <w:rPr>
          <w:spacing w:val="7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трудовых</w:t>
      </w:r>
      <w:r>
        <w:rPr>
          <w:spacing w:val="1"/>
        </w:rPr>
        <w:t xml:space="preserve"> </w:t>
      </w:r>
      <w:r>
        <w:rPr/>
        <w:t>мигрантов.</w:t>
      </w:r>
      <w:r>
        <w:rPr>
          <w:spacing w:val="1"/>
        </w:rPr>
        <w:t xml:space="preserve"> </w:t>
      </w:r>
      <w:r>
        <w:rPr/>
        <w:t>Наибольшее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мигрантов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Таджикистана,</w:t>
      </w:r>
      <w:r>
        <w:rPr>
          <w:spacing w:val="-67"/>
        </w:rPr>
        <w:t xml:space="preserve"> </w:t>
      </w:r>
      <w:r>
        <w:rPr/>
        <w:t>Узбекистана,</w:t>
      </w:r>
      <w:r>
        <w:rPr>
          <w:spacing w:val="1"/>
        </w:rPr>
        <w:t xml:space="preserve"> </w:t>
      </w:r>
      <w:r>
        <w:rPr/>
        <w:t>Кыргызстана,</w:t>
      </w:r>
      <w:r>
        <w:rPr>
          <w:spacing w:val="1"/>
        </w:rPr>
        <w:t xml:space="preserve"> </w:t>
      </w:r>
      <w:r>
        <w:rPr/>
        <w:t>Казахстана</w:t>
      </w:r>
      <w:r>
        <w:rPr>
          <w:spacing w:val="1"/>
        </w:rPr>
        <w:t xml:space="preserve"> </w:t>
      </w:r>
      <w:r>
        <w:rPr/>
        <w:t>работают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Казани.</w:t>
      </w:r>
      <w:r>
        <w:rPr>
          <w:spacing w:val="71"/>
        </w:rPr>
        <w:t xml:space="preserve"> </w:t>
      </w:r>
      <w:r>
        <w:rPr/>
        <w:t>Трудовые</w:t>
      </w:r>
      <w:r>
        <w:rPr>
          <w:spacing w:val="1"/>
        </w:rPr>
        <w:t xml:space="preserve"> </w:t>
      </w:r>
      <w:r>
        <w:rPr/>
        <w:t>мигранты приезжают к месту работы вместе с детьми, в том числе с детьми</w:t>
      </w:r>
      <w:r>
        <w:rPr>
          <w:spacing w:val="1"/>
        </w:rPr>
        <w:t xml:space="preserve"> </w:t>
      </w:r>
      <w:r>
        <w:rPr/>
        <w:t>школьного возраста. Многие из этих детей в будущем получат российское</w:t>
      </w:r>
      <w:r>
        <w:rPr>
          <w:spacing w:val="1"/>
        </w:rPr>
        <w:t xml:space="preserve"> </w:t>
      </w:r>
      <w:r>
        <w:rPr/>
        <w:t>гражданство и трудоустроятся в</w:t>
      </w:r>
      <w:r>
        <w:rPr>
          <w:spacing w:val="-2"/>
        </w:rPr>
        <w:t xml:space="preserve"> </w:t>
      </w:r>
      <w:r>
        <w:rPr/>
        <w:t>России.</w:t>
      </w:r>
    </w:p>
    <w:p>
      <w:pPr>
        <w:pStyle w:val="Style15"/>
        <w:spacing w:lineRule="auto" w:line="276"/>
        <w:ind w:left="100" w:right="745" w:firstLine="707"/>
        <w:rPr/>
      </w:pPr>
      <w:r>
        <w:rPr/>
        <w:t>Под</w:t>
      </w:r>
      <w:r>
        <w:rPr>
          <w:spacing w:val="33"/>
        </w:rPr>
        <w:t xml:space="preserve"> </w:t>
      </w:r>
      <w:r>
        <w:rPr/>
        <w:t>термином</w:t>
      </w:r>
      <w:r>
        <w:rPr>
          <w:spacing w:val="30"/>
        </w:rPr>
        <w:t xml:space="preserve"> </w:t>
      </w:r>
      <w:r>
        <w:rPr/>
        <w:t>«дети-мигранты»</w:t>
      </w:r>
      <w:r>
        <w:rPr>
          <w:spacing w:val="33"/>
        </w:rPr>
        <w:t xml:space="preserve"> </w:t>
      </w:r>
      <w:r>
        <w:rPr/>
        <w:t>подразумеваются</w:t>
      </w:r>
      <w:r>
        <w:rPr>
          <w:spacing w:val="32"/>
        </w:rPr>
        <w:t xml:space="preserve"> </w:t>
      </w:r>
      <w:r>
        <w:rPr/>
        <w:t>несовершеннолетние</w:t>
      </w:r>
      <w:r>
        <w:rPr>
          <w:spacing w:val="-68"/>
        </w:rPr>
        <w:t xml:space="preserve"> </w:t>
      </w:r>
      <w:r>
        <w:rPr/>
        <w:t>в возрасте от 3-х до 18 лет, дети иноэтничных мигрантов, не владеющие или</w:t>
      </w:r>
      <w:r>
        <w:rPr>
          <w:spacing w:val="1"/>
        </w:rPr>
        <w:t xml:space="preserve"> </w:t>
      </w:r>
      <w:r>
        <w:rPr/>
        <w:t>плохо</w:t>
      </w:r>
      <w:r>
        <w:rPr>
          <w:spacing w:val="1"/>
        </w:rPr>
        <w:t xml:space="preserve"> </w:t>
      </w:r>
      <w:r>
        <w:rPr/>
        <w:t>владеющие</w:t>
      </w:r>
      <w:r>
        <w:rPr>
          <w:spacing w:val="1"/>
        </w:rPr>
        <w:t xml:space="preserve"> </w:t>
      </w:r>
      <w:r>
        <w:rPr/>
        <w:t>русским</w:t>
      </w:r>
      <w:r>
        <w:rPr>
          <w:spacing w:val="1"/>
        </w:rPr>
        <w:t xml:space="preserve"> </w:t>
      </w:r>
      <w:r>
        <w:rPr/>
        <w:t>языком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иной</w:t>
      </w:r>
      <w:r>
        <w:rPr>
          <w:spacing w:val="1"/>
        </w:rPr>
        <w:t xml:space="preserve"> </w:t>
      </w:r>
      <w:r>
        <w:rPr/>
        <w:t>этнокультурной</w:t>
      </w:r>
      <w:r>
        <w:rPr>
          <w:spacing w:val="1"/>
        </w:rPr>
        <w:t xml:space="preserve"> </w:t>
      </w:r>
      <w:r>
        <w:rPr/>
        <w:t>среде.</w:t>
      </w:r>
    </w:p>
    <w:p>
      <w:pPr>
        <w:pStyle w:val="Style15"/>
        <w:spacing w:lineRule="auto" w:line="276"/>
        <w:ind w:left="100" w:right="746" w:firstLine="707"/>
        <w:rPr/>
      </w:pPr>
      <w:r>
        <w:rPr/>
        <w:t>Успешная</w:t>
      </w:r>
      <w:r>
        <w:rPr>
          <w:spacing w:val="1"/>
        </w:rPr>
        <w:t xml:space="preserve"> </w:t>
      </w:r>
      <w:r>
        <w:rPr/>
        <w:t>реализация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возможна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активном</w:t>
      </w:r>
      <w:r>
        <w:rPr>
          <w:spacing w:val="-67"/>
        </w:rPr>
        <w:t xml:space="preserve"> </w:t>
      </w:r>
      <w:r>
        <w:rPr/>
        <w:t>участии всех социальных партнеров: самих детей-мигрантов, их родителей,</w:t>
      </w:r>
      <w:r>
        <w:rPr>
          <w:spacing w:val="1"/>
        </w:rPr>
        <w:t xml:space="preserve"> </w:t>
      </w:r>
      <w:r>
        <w:rPr/>
        <w:t>педагогов,</w:t>
      </w:r>
      <w:r>
        <w:rPr>
          <w:spacing w:val="1"/>
        </w:rPr>
        <w:t xml:space="preserve"> </w:t>
      </w:r>
      <w:r>
        <w:rPr/>
        <w:t>психологов,</w:t>
      </w:r>
      <w:r>
        <w:rPr>
          <w:spacing w:val="1"/>
        </w:rPr>
        <w:t xml:space="preserve"> </w:t>
      </w:r>
      <w:r>
        <w:rPr/>
        <w:t>представителей</w:t>
      </w:r>
      <w:r>
        <w:rPr>
          <w:spacing w:val="1"/>
        </w:rPr>
        <w:t xml:space="preserve"> </w:t>
      </w:r>
      <w:r>
        <w:rPr/>
        <w:t>общественных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национальных диаспор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пр.</w:t>
      </w:r>
    </w:p>
    <w:p>
      <w:pPr>
        <w:pStyle w:val="Style15"/>
        <w:spacing w:lineRule="auto" w:line="276" w:before="1" w:after="0"/>
        <w:ind w:left="100" w:right="750" w:firstLine="707"/>
        <w:rPr/>
      </w:pPr>
      <w:r>
        <w:rPr/>
        <w:t>Наибольшие</w:t>
      </w:r>
      <w:r>
        <w:rPr>
          <w:spacing w:val="1"/>
        </w:rPr>
        <w:t xml:space="preserve"> </w:t>
      </w:r>
      <w:r>
        <w:rPr/>
        <w:t>проблемы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интеграции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мигрантов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языковым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социокультурным</w:t>
      </w:r>
      <w:r>
        <w:rPr>
          <w:spacing w:val="1"/>
        </w:rPr>
        <w:t xml:space="preserve"> </w:t>
      </w:r>
      <w:r>
        <w:rPr/>
        <w:t>барьерами,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мешают</w:t>
      </w:r>
      <w:r>
        <w:rPr>
          <w:spacing w:val="1"/>
        </w:rPr>
        <w:t xml:space="preserve"> </w:t>
      </w:r>
      <w:r>
        <w:rPr/>
        <w:t>успешному вовлечению детей мигрантов в различные виды образовательной,</w:t>
      </w:r>
      <w:r>
        <w:rPr>
          <w:spacing w:val="1"/>
        </w:rPr>
        <w:t xml:space="preserve"> </w:t>
      </w:r>
      <w:r>
        <w:rPr/>
        <w:t>культурно-досуговой</w:t>
      </w:r>
      <w:r>
        <w:rPr>
          <w:spacing w:val="-1"/>
        </w:rPr>
        <w:t xml:space="preserve"> </w:t>
      </w:r>
      <w:r>
        <w:rPr/>
        <w:t>и социальной</w:t>
      </w:r>
      <w:r>
        <w:rPr>
          <w:spacing w:val="-3"/>
        </w:rPr>
        <w:t xml:space="preserve"> </w:t>
      </w:r>
      <w:r>
        <w:rPr/>
        <w:t>деятельности.</w:t>
      </w:r>
    </w:p>
    <w:p>
      <w:pPr>
        <w:sectPr>
          <w:type w:val="nextPage"/>
          <w:pgSz w:w="11906" w:h="16838"/>
          <w:pgMar w:left="1460" w:right="10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71"/>
        <w:ind w:left="100" w:right="747" w:firstLine="707"/>
        <w:rPr/>
      </w:pPr>
      <w:r>
        <w:rPr/>
        <w:t>Особенность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заключается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ориентировании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мигрантов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психолого-педагогических</w:t>
      </w:r>
      <w:r>
        <w:rPr>
          <w:spacing w:val="1"/>
        </w:rPr>
        <w:t xml:space="preserve"> </w:t>
      </w:r>
      <w:r>
        <w:rPr/>
        <w:t>приемов</w:t>
      </w:r>
      <w:r>
        <w:rPr>
          <w:spacing w:val="1"/>
        </w:rPr>
        <w:t xml:space="preserve"> </w:t>
      </w:r>
      <w:r>
        <w:rPr/>
        <w:t>общения.</w:t>
      </w:r>
      <w:r>
        <w:rPr>
          <w:spacing w:val="1"/>
        </w:rPr>
        <w:t xml:space="preserve"> </w:t>
      </w:r>
      <w:r>
        <w:rPr/>
        <w:t>Представленные</w:t>
      </w:r>
      <w:r>
        <w:rPr>
          <w:spacing w:val="1"/>
        </w:rPr>
        <w:t xml:space="preserve"> </w:t>
      </w:r>
      <w:r>
        <w:rPr/>
        <w:t>мероприятия</w:t>
      </w:r>
      <w:r>
        <w:rPr>
          <w:spacing w:val="-67"/>
        </w:rPr>
        <w:t xml:space="preserve"> </w:t>
      </w:r>
      <w:r>
        <w:rPr/>
        <w:t>позволяют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адаптировать</w:t>
      </w:r>
      <w:r>
        <w:rPr>
          <w:spacing w:val="1"/>
        </w:rPr>
        <w:t xml:space="preserve"> </w:t>
      </w:r>
      <w:r>
        <w:rPr/>
        <w:t>детей-мигрантов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социуму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поликультурной</w:t>
      </w:r>
      <w:r>
        <w:rPr>
          <w:spacing w:val="1"/>
        </w:rPr>
        <w:t xml:space="preserve"> </w:t>
      </w:r>
      <w:r>
        <w:rPr/>
        <w:t>среде,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склонности,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7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интересы.</w:t>
      </w:r>
    </w:p>
    <w:p>
      <w:pPr>
        <w:pStyle w:val="Style15"/>
        <w:spacing w:lineRule="auto" w:line="276" w:before="67" w:after="0"/>
        <w:ind w:left="107" w:right="751" w:firstLine="700"/>
        <w:rPr/>
      </w:pPr>
      <w:r>
        <w:rPr/>
        <w:t>В 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способа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новым</w:t>
      </w:r>
      <w:r>
        <w:rPr>
          <w:spacing w:val="1"/>
        </w:rPr>
        <w:t xml:space="preserve"> </w:t>
      </w:r>
      <w:r>
        <w:rPr/>
        <w:t>жизненным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1"/>
        </w:rPr>
        <w:t xml:space="preserve"> </w:t>
      </w:r>
      <w:r>
        <w:rPr/>
        <w:t>детей-мигрантов</w:t>
      </w:r>
      <w:r>
        <w:rPr>
          <w:spacing w:val="-3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условно</w:t>
      </w:r>
      <w:r>
        <w:rPr>
          <w:spacing w:val="1"/>
        </w:rPr>
        <w:t xml:space="preserve"> </w:t>
      </w:r>
      <w:r>
        <w:rPr/>
        <w:t>разделить</w:t>
      </w:r>
      <w:r>
        <w:rPr>
          <w:spacing w:val="-2"/>
        </w:rPr>
        <w:t xml:space="preserve"> </w:t>
      </w:r>
      <w:r>
        <w:rPr/>
        <w:t>на три типа.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94" w:leader="none"/>
        </w:tabs>
        <w:spacing w:lineRule="exact" w:line="319"/>
        <w:jc w:val="both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тип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русскоязычные дети,</w:t>
      </w:r>
      <w:r>
        <w:rPr>
          <w:spacing w:val="2"/>
          <w:sz w:val="28"/>
        </w:rPr>
        <w:t xml:space="preserve"> </w:t>
      </w:r>
      <w:r>
        <w:rPr>
          <w:sz w:val="28"/>
        </w:rPr>
        <w:t>эмигрировавшие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из горячих</w:t>
      </w:r>
      <w:r>
        <w:rPr>
          <w:spacing w:val="2"/>
          <w:sz w:val="28"/>
        </w:rPr>
        <w:t xml:space="preserve"> </w:t>
      </w:r>
      <w:r>
        <w:rPr>
          <w:sz w:val="28"/>
        </w:rPr>
        <w:t>точек</w:t>
      </w:r>
    </w:p>
    <w:p>
      <w:pPr>
        <w:pStyle w:val="Style15"/>
        <w:spacing w:lineRule="auto" w:line="271" w:before="45" w:after="0"/>
        <w:ind w:left="100" w:right="751" w:hanging="0"/>
        <w:rPr/>
      </w:pPr>
      <w:r>
        <w:rPr/>
        <w:t>–</w:t>
      </w:r>
      <w:r>
        <w:rPr>
          <w:spacing w:val="1"/>
        </w:rPr>
        <w:t xml:space="preserve"> </w:t>
      </w:r>
      <w:r>
        <w:rPr/>
        <w:t>отличаются</w:t>
      </w:r>
      <w:r>
        <w:rPr>
          <w:spacing w:val="1"/>
        </w:rPr>
        <w:t xml:space="preserve"> </w:t>
      </w:r>
      <w:r>
        <w:rPr/>
        <w:t>лучшей</w:t>
      </w:r>
      <w:r>
        <w:rPr>
          <w:spacing w:val="1"/>
        </w:rPr>
        <w:t xml:space="preserve"> </w:t>
      </w:r>
      <w:r>
        <w:rPr/>
        <w:t>способностью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адаптации,</w:t>
      </w:r>
      <w:r>
        <w:rPr>
          <w:spacing w:val="1"/>
        </w:rPr>
        <w:t xml:space="preserve"> </w:t>
      </w:r>
      <w:r>
        <w:rPr/>
        <w:t>возможно</w:t>
      </w:r>
      <w:r>
        <w:rPr>
          <w:spacing w:val="1"/>
        </w:rPr>
        <w:t xml:space="preserve"> </w:t>
      </w:r>
      <w:r>
        <w:rPr/>
        <w:t>проявление</w:t>
      </w:r>
      <w:r>
        <w:rPr>
          <w:spacing w:val="1"/>
        </w:rPr>
        <w:t xml:space="preserve"> </w:t>
      </w:r>
      <w:r>
        <w:rPr/>
        <w:t>социального недоверия в</w:t>
      </w:r>
      <w:r>
        <w:rPr>
          <w:spacing w:val="-3"/>
        </w:rPr>
        <w:t xml:space="preserve"> </w:t>
      </w:r>
      <w:r>
        <w:rPr/>
        <w:t>формах</w:t>
      </w:r>
      <w:r>
        <w:rPr>
          <w:spacing w:val="1"/>
        </w:rPr>
        <w:t xml:space="preserve"> </w:t>
      </w:r>
      <w:r>
        <w:rPr/>
        <w:t>агрессивного</w:t>
      </w:r>
      <w:r>
        <w:rPr>
          <w:spacing w:val="-3"/>
        </w:rPr>
        <w:t xml:space="preserve"> </w:t>
      </w:r>
      <w:r>
        <w:rPr/>
        <w:t>поведения.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210" w:leader="none"/>
        </w:tabs>
        <w:spacing w:lineRule="auto" w:line="271" w:before="1" w:after="0"/>
        <w:ind w:left="100" w:right="748" w:firstLine="707"/>
        <w:jc w:val="both"/>
        <w:rPr>
          <w:sz w:val="28"/>
        </w:rPr>
      </w:pP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099" w:leader="none"/>
        </w:tabs>
        <w:spacing w:lineRule="auto" w:line="271" w:before="2" w:after="0"/>
        <w:ind w:left="100" w:right="742" w:firstLine="707"/>
        <w:jc w:val="both"/>
        <w:rPr>
          <w:sz w:val="28"/>
        </w:rPr>
      </w:pPr>
      <w:r>
        <w:rPr>
          <w:b/>
          <w:sz w:val="28"/>
        </w:rPr>
        <w:t xml:space="preserve">Третий тип – дети других национальностей из семей </w:t>
      </w:r>
      <w:r>
        <w:rPr>
          <w:sz w:val="28"/>
        </w:rPr>
        <w:t>вынужденных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переселенцев, плохо владеющие и не владеющие русским языком – выражают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 недоверия к себе. Дети из семей вынужденных переселенцев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подвержены изменениям, т. к. у них существуют культурные (язык, 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 и т. п.), социальные и экономические отличия (малообеспеченность,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 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новой стране).</w:t>
      </w:r>
    </w:p>
    <w:p>
      <w:pPr>
        <w:pStyle w:val="Style15"/>
        <w:spacing w:lineRule="auto" w:line="283" w:before="4" w:after="0"/>
        <w:ind w:left="100" w:right="750" w:firstLine="707"/>
        <w:rPr/>
      </w:pPr>
      <w:r>
        <w:rPr/>
        <w:t>Дети- мигранты не всегда готовы к восприятию иной культуры, а новый</w:t>
      </w:r>
      <w:r>
        <w:rPr>
          <w:spacing w:val="1"/>
        </w:rPr>
        <w:t xml:space="preserve"> </w:t>
      </w:r>
      <w:r>
        <w:rPr/>
        <w:t>социум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школа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1"/>
        </w:rPr>
        <w:t xml:space="preserve"> </w:t>
      </w:r>
      <w:r>
        <w:rPr/>
        <w:t>мере</w:t>
      </w:r>
      <w:r>
        <w:rPr>
          <w:spacing w:val="1"/>
        </w:rPr>
        <w:t xml:space="preserve"> </w:t>
      </w:r>
      <w:r>
        <w:rPr/>
        <w:t>готовы</w:t>
      </w:r>
      <w:r>
        <w:rPr>
          <w:spacing w:val="1"/>
        </w:rPr>
        <w:t xml:space="preserve"> </w:t>
      </w:r>
      <w:r>
        <w:rPr/>
        <w:t>обеспечить</w:t>
      </w:r>
      <w:r>
        <w:rPr>
          <w:spacing w:val="1"/>
        </w:rPr>
        <w:t xml:space="preserve"> </w:t>
      </w:r>
      <w:r>
        <w:rPr/>
        <w:t>соответствующую</w:t>
      </w:r>
      <w:r>
        <w:rPr>
          <w:spacing w:val="1"/>
        </w:rPr>
        <w:t xml:space="preserve"> </w:t>
      </w:r>
      <w:r>
        <w:rPr/>
        <w:t>психолого-</w:t>
      </w:r>
      <w:r>
        <w:rPr>
          <w:spacing w:val="13"/>
        </w:rPr>
        <w:t xml:space="preserve"> </w:t>
      </w:r>
      <w:r>
        <w:rPr/>
        <w:t>педагогическую</w:t>
      </w:r>
      <w:r>
        <w:rPr>
          <w:spacing w:val="13"/>
        </w:rPr>
        <w:t xml:space="preserve"> </w:t>
      </w:r>
      <w:r>
        <w:rPr/>
        <w:t>поддержку</w:t>
      </w:r>
      <w:r>
        <w:rPr>
          <w:spacing w:val="11"/>
        </w:rPr>
        <w:t xml:space="preserve"> </w:t>
      </w:r>
      <w:r>
        <w:rPr/>
        <w:t>им</w:t>
      </w:r>
      <w:r>
        <w:rPr>
          <w:spacing w:val="14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адаптации</w:t>
      </w:r>
      <w:r>
        <w:rPr>
          <w:spacing w:val="14"/>
        </w:rPr>
        <w:t xml:space="preserve"> </w:t>
      </w:r>
      <w:r>
        <w:rPr/>
        <w:t>к</w:t>
      </w:r>
      <w:r>
        <w:rPr>
          <w:spacing w:val="14"/>
        </w:rPr>
        <w:t xml:space="preserve"> </w:t>
      </w:r>
      <w:r>
        <w:rPr/>
        <w:t>этому</w:t>
      </w:r>
      <w:r>
        <w:rPr>
          <w:spacing w:val="10"/>
        </w:rPr>
        <w:t xml:space="preserve"> </w:t>
      </w:r>
      <w:r>
        <w:rPr/>
        <w:t>социуму.</w:t>
      </w:r>
      <w:r>
        <w:rPr>
          <w:spacing w:val="13"/>
        </w:rPr>
        <w:t xml:space="preserve"> </w:t>
      </w:r>
      <w:r>
        <w:rPr/>
        <w:t>Это,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очередь,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порождать</w:t>
      </w:r>
      <w:r>
        <w:rPr>
          <w:spacing w:val="1"/>
        </w:rPr>
        <w:t xml:space="preserve"> </w:t>
      </w:r>
      <w:r>
        <w:rPr/>
        <w:t>напряжение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окружающей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среде.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случае,</w:t>
      </w:r>
      <w:r>
        <w:rPr>
          <w:spacing w:val="1"/>
        </w:rPr>
        <w:t xml:space="preserve"> </w:t>
      </w:r>
      <w:r>
        <w:rPr/>
        <w:t>нужны</w:t>
      </w:r>
      <w:r>
        <w:rPr>
          <w:spacing w:val="1"/>
        </w:rPr>
        <w:t xml:space="preserve"> </w:t>
      </w:r>
      <w:r>
        <w:rPr/>
        <w:t>специальные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направленные на создание таких условий в школе, которые бы обеспечивали</w:t>
      </w:r>
      <w:r>
        <w:rPr>
          <w:spacing w:val="1"/>
        </w:rPr>
        <w:t xml:space="preserve"> </w:t>
      </w:r>
      <w:r>
        <w:rPr/>
        <w:t>полноценную</w:t>
      </w:r>
      <w:r>
        <w:rPr>
          <w:spacing w:val="-2"/>
        </w:rPr>
        <w:t xml:space="preserve"> </w:t>
      </w:r>
      <w:r>
        <w:rPr/>
        <w:t>адаптацию</w:t>
      </w:r>
      <w:r>
        <w:rPr>
          <w:spacing w:val="-4"/>
        </w:rPr>
        <w:t xml:space="preserve"> </w:t>
      </w:r>
      <w:r>
        <w:rPr/>
        <w:t>детей-мигрантов.</w:t>
      </w:r>
    </w:p>
    <w:p>
      <w:pPr>
        <w:pStyle w:val="Style15"/>
        <w:spacing w:lineRule="auto" w:line="283"/>
        <w:ind w:left="100" w:right="743" w:firstLine="707"/>
        <w:rPr/>
      </w:pPr>
      <w:r>
        <w:rPr/>
        <w:t>В основе Программы</w:t>
      </w:r>
      <w:r>
        <w:rPr>
          <w:spacing w:val="1"/>
        </w:rPr>
        <w:t xml:space="preserve"> </w:t>
      </w:r>
      <w:r>
        <w:rPr/>
        <w:t>разработаны</w:t>
      </w:r>
      <w:r>
        <w:rPr>
          <w:spacing w:val="1"/>
        </w:rPr>
        <w:t xml:space="preserve"> </w:t>
      </w:r>
      <w:r>
        <w:rPr/>
        <w:t>три направления</w:t>
      </w:r>
      <w:r>
        <w:rPr>
          <w:spacing w:val="1"/>
        </w:rPr>
        <w:t xml:space="preserve"> </w:t>
      </w:r>
      <w:r>
        <w:rPr/>
        <w:t>адаптации детей-</w:t>
      </w:r>
      <w:r>
        <w:rPr>
          <w:spacing w:val="1"/>
        </w:rPr>
        <w:t xml:space="preserve"> </w:t>
      </w:r>
      <w:r>
        <w:rPr/>
        <w:t>мигрантов к новым для них социокультурным условиям: учебная адаптация,</w:t>
      </w:r>
      <w:r>
        <w:rPr>
          <w:spacing w:val="1"/>
        </w:rPr>
        <w:t xml:space="preserve"> </w:t>
      </w:r>
      <w:r>
        <w:rPr/>
        <w:t>социально –</w:t>
      </w:r>
      <w:r>
        <w:rPr>
          <w:spacing w:val="-3"/>
        </w:rPr>
        <w:t xml:space="preserve"> </w:t>
      </w:r>
      <w:r>
        <w:rPr/>
        <w:t>психологическая</w:t>
      </w:r>
      <w:r>
        <w:rPr>
          <w:spacing w:val="-1"/>
        </w:rPr>
        <w:t xml:space="preserve"> </w:t>
      </w:r>
      <w:r>
        <w:rPr/>
        <w:t>адаптация, культурная</w:t>
      </w:r>
      <w:r>
        <w:rPr>
          <w:spacing w:val="-1"/>
        </w:rPr>
        <w:t xml:space="preserve"> </w:t>
      </w:r>
      <w:r>
        <w:rPr/>
        <w:t>адаптация.</w:t>
      </w:r>
    </w:p>
    <w:p>
      <w:pPr>
        <w:pStyle w:val="Style15"/>
        <w:spacing w:lineRule="auto" w:line="283"/>
        <w:ind w:left="100" w:right="750" w:firstLine="707"/>
        <w:rPr/>
      </w:pPr>
      <w:r>
        <w:rPr/>
        <w:t>Согласно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модели,</w:t>
      </w:r>
      <w:r>
        <w:rPr>
          <w:spacing w:val="1"/>
        </w:rPr>
        <w:t xml:space="preserve"> </w:t>
      </w:r>
      <w:r>
        <w:rPr/>
        <w:t>ключевыми</w:t>
      </w:r>
      <w:r>
        <w:rPr>
          <w:spacing w:val="1"/>
        </w:rPr>
        <w:t xml:space="preserve"> </w:t>
      </w:r>
      <w:r>
        <w:rPr/>
        <w:t>направлениями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16" w:leader="none"/>
          <w:tab w:val="left" w:pos="1517" w:leader="none"/>
        </w:tabs>
        <w:spacing w:lineRule="auto" w:line="283"/>
        <w:ind w:left="100" w:right="744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4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 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16" w:leader="none"/>
          <w:tab w:val="left" w:pos="1517" w:leader="none"/>
          <w:tab w:val="left" w:pos="5057" w:leader="none"/>
          <w:tab w:val="left" w:pos="9305" w:leader="none"/>
        </w:tabs>
        <w:spacing w:lineRule="auto" w:line="283"/>
        <w:ind w:left="100" w:right="773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особенностями</w:t>
        <w:tab/>
        <w:t>межличностного</w:t>
      </w:r>
      <w:r>
        <w:rPr>
          <w:spacing w:val="41"/>
          <w:sz w:val="28"/>
        </w:rPr>
        <w:t xml:space="preserve"> </w:t>
      </w:r>
      <w:r>
        <w:rPr>
          <w:sz w:val="28"/>
        </w:rPr>
        <w:t>взаимодействия</w:t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 педагогами.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16" w:leader="none"/>
          <w:tab w:val="left" w:pos="1517" w:leader="none"/>
        </w:tabs>
        <w:spacing w:lineRule="exact" w:line="321"/>
        <w:ind w:left="1516" w:hanging="709"/>
        <w:rPr>
          <w:sz w:val="28"/>
        </w:rPr>
      </w:pPr>
      <w:r>
        <w:rPr>
          <w:sz w:val="28"/>
        </w:rPr>
        <w:t>Вовлечение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подростковую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16" w:leader="none"/>
          <w:tab w:val="left" w:pos="1517" w:leader="none"/>
          <w:tab w:val="left" w:pos="2907" w:leader="none"/>
          <w:tab w:val="left" w:pos="4574" w:leader="none"/>
          <w:tab w:val="left" w:pos="6522" w:leader="none"/>
          <w:tab w:val="left" w:pos="7484" w:leader="none"/>
          <w:tab w:val="left" w:pos="9467" w:leader="none"/>
        </w:tabs>
        <w:spacing w:lineRule="auto" w:line="283" w:before="49" w:after="0"/>
        <w:ind w:left="100" w:right="752" w:firstLine="707"/>
        <w:rPr>
          <w:sz w:val="28"/>
        </w:rPr>
      </w:pPr>
      <w:r>
        <w:rPr>
          <w:sz w:val="28"/>
        </w:rPr>
        <w:t>Развитие</w:t>
        <w:tab/>
        <w:t>творческих</w:t>
        <w:tab/>
        <w:t>способностей</w:t>
        <w:tab/>
        <w:t>через</w:t>
        <w:tab/>
        <w:t>ознакомление</w:t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многообразием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>
      <w:pPr>
        <w:sectPr>
          <w:type w:val="nextPage"/>
          <w:pgSz w:w="11906" w:h="16838"/>
          <w:pgMar w:left="1460" w:right="10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lineRule="auto" w:line="283"/>
        <w:ind w:left="100" w:right="743" w:firstLine="707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предусматривает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детей-</w:t>
      </w:r>
      <w:r>
        <w:rPr>
          <w:spacing w:val="1"/>
        </w:rPr>
        <w:t xml:space="preserve"> </w:t>
      </w:r>
      <w:r>
        <w:rPr/>
        <w:t>мигрантов,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педагогическую</w:t>
      </w:r>
      <w:r>
        <w:rPr>
          <w:spacing w:val="1"/>
        </w:rPr>
        <w:t xml:space="preserve"> </w:t>
      </w:r>
      <w:r>
        <w:rPr/>
        <w:t>поддержку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детей-мигрантов,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жизненных</w:t>
      </w:r>
      <w:r>
        <w:rPr>
          <w:spacing w:val="56"/>
        </w:rPr>
        <w:t xml:space="preserve"> </w:t>
      </w:r>
      <w:r>
        <w:rPr/>
        <w:t>целей,</w:t>
      </w:r>
      <w:r>
        <w:rPr>
          <w:spacing w:val="57"/>
        </w:rPr>
        <w:t xml:space="preserve"> </w:t>
      </w:r>
      <w:r>
        <w:rPr/>
        <w:t>формированию</w:t>
      </w:r>
      <w:r>
        <w:rPr>
          <w:spacing w:val="54"/>
        </w:rPr>
        <w:t xml:space="preserve"> </w:t>
      </w:r>
      <w:r>
        <w:rPr/>
        <w:t>представления</w:t>
      </w:r>
      <w:r>
        <w:rPr>
          <w:spacing w:val="55"/>
        </w:rPr>
        <w:t xml:space="preserve"> </w:t>
      </w:r>
      <w:r>
        <w:rPr/>
        <w:t>о</w:t>
      </w:r>
      <w:r>
        <w:rPr>
          <w:spacing w:val="56"/>
        </w:rPr>
        <w:t xml:space="preserve"> </w:t>
      </w:r>
      <w:r>
        <w:rPr/>
        <w:t>жителях</w:t>
      </w:r>
      <w:r>
        <w:rPr>
          <w:spacing w:val="56"/>
        </w:rPr>
        <w:t xml:space="preserve"> </w:t>
      </w:r>
      <w:r>
        <w:rPr/>
        <w:t>округа,</w:t>
      </w:r>
      <w:r>
        <w:rPr>
          <w:spacing w:val="57"/>
        </w:rPr>
        <w:t xml:space="preserve"> </w:t>
      </w:r>
      <w:r>
        <w:rPr/>
        <w:t>что</w:t>
      </w:r>
    </w:p>
    <w:p>
      <w:pPr>
        <w:pStyle w:val="Style15"/>
        <w:spacing w:lineRule="auto" w:line="283" w:before="67" w:after="0"/>
        <w:ind w:left="100" w:right="755" w:hanging="0"/>
        <w:rPr/>
      </w:pPr>
      <w:r>
        <w:rPr/>
        <w:t>позволит способствовать решению проблемы социализации и интеграции в</w:t>
      </w:r>
      <w:r>
        <w:rPr>
          <w:spacing w:val="1"/>
        </w:rPr>
        <w:t xml:space="preserve"> </w:t>
      </w:r>
      <w:r>
        <w:rPr/>
        <w:t>общество</w:t>
      </w:r>
      <w:r>
        <w:rPr>
          <w:spacing w:val="-4"/>
        </w:rPr>
        <w:t xml:space="preserve"> </w:t>
      </w:r>
      <w:r>
        <w:rPr/>
        <w:t>данной</w:t>
      </w:r>
      <w:r>
        <w:rPr>
          <w:spacing w:val="-3"/>
        </w:rPr>
        <w:t xml:space="preserve"> </w:t>
      </w:r>
      <w:r>
        <w:rPr/>
        <w:t>категории людей.</w:t>
      </w:r>
    </w:p>
    <w:p>
      <w:pPr>
        <w:pStyle w:val="Style15"/>
        <w:spacing w:lineRule="auto" w:line="271"/>
        <w:ind w:left="100" w:right="754" w:firstLine="707"/>
        <w:rPr/>
      </w:pPr>
      <w:r>
        <w:rPr/>
        <w:t>Программа разработана на основе следующих нормативных правовых</w:t>
      </w:r>
      <w:r>
        <w:rPr>
          <w:spacing w:val="1"/>
        </w:rPr>
        <w:t xml:space="preserve"> </w:t>
      </w:r>
      <w:r>
        <w:rPr/>
        <w:t>документов: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20" w:leader="none"/>
        </w:tabs>
        <w:ind w:left="1019" w:hanging="212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020" w:leader="none"/>
        </w:tabs>
        <w:spacing w:before="48" w:after="0"/>
        <w:ind w:left="1019" w:hanging="212"/>
        <w:rPr>
          <w:sz w:val="28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88" w:leader="none"/>
        </w:tabs>
        <w:spacing w:lineRule="auto" w:line="271" w:before="45" w:after="0"/>
        <w:ind w:left="100" w:right="749" w:firstLine="707"/>
        <w:rPr>
          <w:sz w:val="28"/>
        </w:rPr>
      </w:pP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19.12.2012 №</w:t>
      </w:r>
      <w:r>
        <w:rPr>
          <w:spacing w:val="-2"/>
          <w:sz w:val="28"/>
        </w:rPr>
        <w:t xml:space="preserve"> </w:t>
      </w:r>
      <w:r>
        <w:rPr>
          <w:sz w:val="28"/>
        </w:rPr>
        <w:t>1666);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14" w:leader="none"/>
        </w:tabs>
        <w:spacing w:lineRule="auto" w:line="271"/>
        <w:ind w:left="100" w:right="746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Российской Федерации»;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23" w:leader="none"/>
        </w:tabs>
        <w:spacing w:before="4" w:after="0"/>
        <w:ind w:left="1122" w:hanging="315"/>
        <w:rPr>
          <w:sz w:val="28"/>
        </w:rPr>
      </w:pPr>
      <w:r>
        <w:rPr>
          <w:sz w:val="28"/>
        </w:rPr>
        <w:t>Федеральный</w:t>
      </w:r>
      <w:r>
        <w:rPr>
          <w:spacing w:val="14"/>
          <w:sz w:val="28"/>
        </w:rPr>
        <w:t xml:space="preserve"> </w:t>
      </w:r>
      <w:r>
        <w:rPr>
          <w:sz w:val="28"/>
        </w:rPr>
        <w:t>закон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01.06.2005</w:t>
      </w:r>
      <w:r>
        <w:rPr>
          <w:spacing w:val="16"/>
          <w:sz w:val="28"/>
        </w:rPr>
        <w:t xml:space="preserve"> </w:t>
      </w:r>
      <w:r>
        <w:rPr>
          <w:sz w:val="28"/>
        </w:rPr>
        <w:t>№53-ФЗ</w:t>
      </w:r>
      <w:r>
        <w:rPr>
          <w:spacing w:val="14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02.07.2013)</w:t>
      </w:r>
    </w:p>
    <w:p>
      <w:pPr>
        <w:pStyle w:val="Style15"/>
        <w:spacing w:before="45" w:after="0"/>
        <w:ind w:left="100" w:hanging="0"/>
        <w:rPr/>
      </w:pPr>
      <w:r>
        <w:rPr/>
        <w:t>«О</w:t>
      </w:r>
      <w:r>
        <w:rPr>
          <w:spacing w:val="-5"/>
        </w:rPr>
        <w:t xml:space="preserve"> </w:t>
      </w:r>
      <w:r>
        <w:rPr/>
        <w:t>государственном</w:t>
      </w:r>
      <w:r>
        <w:rPr>
          <w:spacing w:val="-3"/>
        </w:rPr>
        <w:t xml:space="preserve"> </w:t>
      </w:r>
      <w:r>
        <w:rPr/>
        <w:t>языке</w:t>
      </w:r>
      <w:r>
        <w:rPr>
          <w:spacing w:val="-2"/>
        </w:rPr>
        <w:t xml:space="preserve"> </w:t>
      </w:r>
      <w:r>
        <w:rPr/>
        <w:t>Российской</w:t>
      </w:r>
      <w:r>
        <w:rPr>
          <w:spacing w:val="-5"/>
        </w:rPr>
        <w:t xml:space="preserve"> </w:t>
      </w:r>
      <w:r>
        <w:rPr/>
        <w:t>Федерации»;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16" w:leader="none"/>
        </w:tabs>
        <w:spacing w:lineRule="auto" w:line="271" w:before="45" w:after="0"/>
        <w:ind w:left="100" w:right="747" w:firstLine="707"/>
        <w:rPr>
          <w:sz w:val="28"/>
        </w:rPr>
      </w:pPr>
      <w:r>
        <w:rPr>
          <w:sz w:val="28"/>
        </w:rPr>
        <w:t>письмо Министерства образования и науки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07.05.1999</w:t>
      </w:r>
      <w:r>
        <w:rPr>
          <w:spacing w:val="1"/>
          <w:sz w:val="28"/>
        </w:rPr>
        <w:t xml:space="preserve"> </w:t>
      </w:r>
      <w:r>
        <w:rPr>
          <w:sz w:val="28"/>
        </w:rPr>
        <w:t>№682/11-12</w:t>
      </w:r>
      <w:r>
        <w:rPr>
          <w:spacing w:val="1"/>
          <w:sz w:val="28"/>
        </w:rPr>
        <w:t xml:space="preserve"> </w:t>
      </w:r>
      <w:r>
        <w:rPr>
          <w:sz w:val="28"/>
        </w:rPr>
        <w:t>«Рекомендации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переселенцев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 Российской Федерации;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10" w:leader="none"/>
        </w:tabs>
        <w:spacing w:lineRule="auto" w:line="271" w:before="3" w:after="0"/>
        <w:ind w:left="100" w:right="752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правонарушений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несовершеннолетних».</w:t>
      </w:r>
    </w:p>
    <w:p>
      <w:pPr>
        <w:pStyle w:val="Style15"/>
        <w:spacing w:lineRule="auto" w:line="271" w:before="1" w:after="0"/>
        <w:ind w:left="100" w:right="744" w:firstLine="707"/>
        <w:rPr/>
      </w:pP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комплексный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дифференцированный</w:t>
      </w:r>
      <w:r>
        <w:rPr>
          <w:spacing w:val="1"/>
        </w:rPr>
        <w:t xml:space="preserve"> </w:t>
      </w:r>
      <w:r>
        <w:rPr/>
        <w:t>подход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поставленной</w:t>
      </w:r>
      <w:r>
        <w:rPr>
          <w:spacing w:val="1"/>
        </w:rPr>
        <w:t xml:space="preserve"> </w:t>
      </w:r>
      <w:r>
        <w:rPr/>
        <w:t>проблеме,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адаптировать</w:t>
      </w:r>
      <w:r>
        <w:rPr>
          <w:spacing w:val="1"/>
        </w:rPr>
        <w:t xml:space="preserve"> </w:t>
      </w:r>
      <w:r>
        <w:rPr/>
        <w:t>семьи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детей-мигрантов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социуму,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развивать</w:t>
      </w:r>
      <w:r>
        <w:rPr>
          <w:spacing w:val="1"/>
        </w:rPr>
        <w:t xml:space="preserve"> </w:t>
      </w:r>
      <w:r>
        <w:rPr/>
        <w:t>склонности,</w:t>
      </w:r>
      <w:r>
        <w:rPr>
          <w:spacing w:val="-2"/>
        </w:rPr>
        <w:t xml:space="preserve"> </w:t>
      </w:r>
      <w:r>
        <w:rPr/>
        <w:t>способности и</w:t>
      </w:r>
      <w:r>
        <w:rPr>
          <w:spacing w:val="-3"/>
        </w:rPr>
        <w:t xml:space="preserve"> </w:t>
      </w:r>
      <w:r>
        <w:rPr/>
        <w:t>интересы.</w:t>
      </w:r>
    </w:p>
    <w:p>
      <w:pPr>
        <w:pStyle w:val="Style15"/>
        <w:spacing w:lineRule="auto" w:line="271" w:before="3" w:after="0"/>
        <w:ind w:left="100" w:right="746" w:firstLine="707"/>
        <w:rPr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благоприятной</w:t>
      </w:r>
      <w:r>
        <w:rPr>
          <w:spacing w:val="1"/>
        </w:rPr>
        <w:t xml:space="preserve"> </w:t>
      </w:r>
      <w:r>
        <w:rPr/>
        <w:t>психологической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культурной</w:t>
      </w:r>
      <w:r>
        <w:rPr>
          <w:spacing w:val="1"/>
        </w:rPr>
        <w:t xml:space="preserve"> </w:t>
      </w:r>
      <w:r>
        <w:rPr/>
        <w:t>среды,</w:t>
      </w:r>
      <w:r>
        <w:rPr>
          <w:spacing w:val="1"/>
        </w:rPr>
        <w:t xml:space="preserve"> </w:t>
      </w:r>
      <w:r>
        <w:rPr/>
        <w:t>способствующей</w:t>
      </w:r>
      <w:r>
        <w:rPr>
          <w:spacing w:val="1"/>
        </w:rPr>
        <w:t xml:space="preserve"> </w:t>
      </w:r>
      <w:r>
        <w:rPr/>
        <w:t>социально-психологической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мигрантов</w:t>
      </w:r>
      <w:r>
        <w:rPr>
          <w:spacing w:val="-4"/>
        </w:rPr>
        <w:t xml:space="preserve"> </w:t>
      </w:r>
      <w:r>
        <w:rPr/>
        <w:t>к новой ситуации обучения.</w:t>
      </w:r>
    </w:p>
    <w:p>
      <w:pPr>
        <w:pStyle w:val="1"/>
        <w:jc w:val="left"/>
        <w:rPr/>
      </w:pPr>
      <w:r>
        <w:rPr/>
        <w:t>Задачи: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spacing w:before="41" w:after="0"/>
        <w:ind w:left="1516" w:hanging="423"/>
        <w:rPr>
          <w:sz w:val="28"/>
        </w:rPr>
      </w:pPr>
      <w:r>
        <w:rPr>
          <w:sz w:val="28"/>
        </w:rPr>
        <w:t>создать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языком;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spacing w:lineRule="auto" w:line="271" w:before="45" w:after="0"/>
        <w:ind w:left="666" w:right="744" w:firstLine="42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spacing w:lineRule="auto" w:line="271" w:before="3" w:after="0"/>
        <w:ind w:left="666" w:right="747" w:firstLine="42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ребенка-мигранта,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spacing w:lineRule="auto" w:line="271" w:before="1" w:after="0"/>
        <w:ind w:left="666" w:right="747" w:firstLine="427"/>
        <w:rPr>
          <w:sz w:val="28"/>
        </w:rPr>
      </w:pPr>
      <w:r>
        <w:rPr>
          <w:sz w:val="28"/>
        </w:rPr>
        <w:t>развивать умение прислушиваться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(рефлексия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spacing w:lineRule="auto" w:line="271" w:before="3" w:after="0"/>
        <w:ind w:left="666" w:right="747" w:firstLine="42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конфликтов;</w:t>
      </w:r>
    </w:p>
    <w:p>
      <w:pPr>
        <w:sectPr>
          <w:type w:val="nextPage"/>
          <w:pgSz w:w="11906" w:h="16838"/>
          <w:pgMar w:left="1460" w:right="10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4"/>
        </w:numPr>
        <w:tabs>
          <w:tab w:val="clear" w:pos="720"/>
          <w:tab w:val="left" w:pos="1517" w:leader="none"/>
        </w:tabs>
        <w:ind w:left="1516" w:hanging="423"/>
        <w:rPr>
          <w:sz w:val="28"/>
        </w:rPr>
      </w:pPr>
      <w:r>
        <w:rPr>
          <w:sz w:val="28"/>
        </w:rPr>
        <w:t xml:space="preserve">обеспечивать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коррекцию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развития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личности 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(при   </w:t>
      </w:r>
      <w:r>
        <w:rPr>
          <w:spacing w:val="5"/>
          <w:sz w:val="28"/>
        </w:rPr>
        <w:t xml:space="preserve"> </w:t>
      </w:r>
      <w:r>
        <w:rPr>
          <w:sz w:val="28"/>
        </w:rPr>
        <w:t>наличии</w:t>
      </w:r>
    </w:p>
    <w:p>
      <w:pPr>
        <w:pStyle w:val="Style15"/>
        <w:spacing w:before="67" w:after="0"/>
        <w:ind w:left="1249" w:right="7239" w:hanging="0"/>
        <w:jc w:val="center"/>
        <w:rPr/>
      </w:pPr>
      <w:r>
        <w:rPr/>
        <w:t>проблемы)</w:t>
      </w:r>
    </w:p>
    <w:p>
      <w:pPr>
        <w:pStyle w:val="1"/>
        <w:spacing w:before="53" w:after="0"/>
        <w:ind w:left="1249" w:right="1189" w:hanging="0"/>
        <w:jc w:val="center"/>
        <w:rPr/>
      </w:pPr>
      <w:r>
        <w:rPr/>
        <w:t>Практическая</w:t>
      </w:r>
      <w:r>
        <w:rPr>
          <w:spacing w:val="-3"/>
        </w:rPr>
        <w:t xml:space="preserve"> </w:t>
      </w:r>
      <w:r>
        <w:rPr/>
        <w:t>значимость</w:t>
      </w:r>
      <w:r>
        <w:rPr>
          <w:spacing w:val="-3"/>
        </w:rPr>
        <w:t xml:space="preserve"> </w:t>
      </w:r>
      <w:r>
        <w:rPr/>
        <w:t>планируемой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ожидаемые</w:t>
      </w:r>
    </w:p>
    <w:p>
      <w:pPr>
        <w:pStyle w:val="Normal"/>
        <w:spacing w:before="45" w:after="0"/>
        <w:ind w:left="546" w:right="1189" w:hanging="0"/>
        <w:jc w:val="center"/>
        <w:rPr>
          <w:b/>
          <w:sz w:val="28"/>
        </w:rPr>
      </w:pPr>
      <w:r>
        <w:rPr>
          <w:b/>
          <w:sz w:val="28"/>
        </w:rPr>
        <w:t>результаты</w:t>
      </w:r>
    </w:p>
    <w:p>
      <w:pPr>
        <w:pStyle w:val="Style15"/>
        <w:spacing w:lineRule="auto" w:line="271" w:before="41" w:after="0"/>
        <w:ind w:left="100" w:right="749" w:firstLine="707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нацелена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оказание</w:t>
      </w:r>
      <w:r>
        <w:rPr>
          <w:spacing w:val="1"/>
        </w:rPr>
        <w:t xml:space="preserve"> </w:t>
      </w:r>
      <w:r>
        <w:rPr/>
        <w:t>специальной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учащимся,</w:t>
      </w:r>
      <w:r>
        <w:rPr>
          <w:spacing w:val="1"/>
        </w:rPr>
        <w:t xml:space="preserve"> </w:t>
      </w:r>
      <w:r>
        <w:rPr/>
        <w:t>направленная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раскрытие</w:t>
      </w:r>
      <w:r>
        <w:rPr>
          <w:spacing w:val="1"/>
        </w:rPr>
        <w:t xml:space="preserve"> </w:t>
      </w:r>
      <w:r>
        <w:rPr/>
        <w:t>внутреннего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активизацию</w:t>
      </w:r>
      <w:r>
        <w:rPr>
          <w:spacing w:val="-2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собственных</w:t>
      </w:r>
      <w:r>
        <w:rPr>
          <w:spacing w:val="-3"/>
        </w:rPr>
        <w:t xml:space="preserve"> </w:t>
      </w:r>
      <w:r>
        <w:rPr/>
        <w:t>ресурсов</w:t>
      </w:r>
      <w:r>
        <w:rPr>
          <w:spacing w:val="-4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решению</w:t>
      </w:r>
      <w:r>
        <w:rPr>
          <w:spacing w:val="-1"/>
        </w:rPr>
        <w:t xml:space="preserve"> </w:t>
      </w:r>
      <w:r>
        <w:rPr/>
        <w:t>проблем.</w:t>
      </w:r>
    </w:p>
    <w:p>
      <w:pPr>
        <w:pStyle w:val="Style15"/>
        <w:spacing w:lineRule="auto" w:line="276"/>
        <w:ind w:left="100" w:right="1194" w:firstLine="707"/>
        <w:rPr/>
      </w:pPr>
      <w:r>
        <w:rPr/>
        <w:t>При этом могут быть успешно решены следующие группы проблем в</w:t>
      </w:r>
      <w:r>
        <w:rPr>
          <w:spacing w:val="-67"/>
        </w:rPr>
        <w:t xml:space="preserve"> </w:t>
      </w:r>
      <w:r>
        <w:rPr/>
        <w:t>развитии</w:t>
      </w:r>
      <w:r>
        <w:rPr>
          <w:spacing w:val="-4"/>
        </w:rPr>
        <w:t xml:space="preserve"> </w:t>
      </w:r>
      <w:r>
        <w:rPr/>
        <w:t>ребенка: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lineRule="exact" w:line="318"/>
        <w:ind w:left="1516" w:hanging="349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before="45" w:after="0"/>
        <w:ind w:left="1516" w:hanging="349"/>
        <w:jc w:val="left"/>
        <w:rPr>
          <w:sz w:val="28"/>
        </w:rPr>
      </w:pPr>
      <w:r>
        <w:rPr>
          <w:sz w:val="28"/>
        </w:rPr>
        <w:t>адаптация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before="46" w:after="0"/>
        <w:ind w:left="1516" w:hanging="349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before="45" w:after="0"/>
        <w:ind w:left="1516" w:hanging="349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517" w:leader="none"/>
        </w:tabs>
        <w:spacing w:before="46" w:after="0"/>
        <w:ind w:left="1516" w:hanging="349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досуга.</w:t>
      </w:r>
    </w:p>
    <w:p>
      <w:pPr>
        <w:pStyle w:val="Style15"/>
        <w:spacing w:lineRule="auto" w:line="271" w:before="47" w:after="0"/>
        <w:ind w:left="100" w:right="754" w:firstLine="707"/>
        <w:rPr/>
      </w:pPr>
      <w:r>
        <w:rPr/>
        <w:t>В процессе выполнения планируемых мероприятий предусматривается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доработка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корректировка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учетом</w:t>
      </w:r>
      <w:r>
        <w:rPr>
          <w:spacing w:val="-3"/>
        </w:rPr>
        <w:t xml:space="preserve"> </w:t>
      </w:r>
      <w:r>
        <w:rPr/>
        <w:t>пожеланий</w:t>
      </w:r>
      <w:r>
        <w:rPr>
          <w:spacing w:val="-4"/>
        </w:rPr>
        <w:t xml:space="preserve"> </w:t>
      </w:r>
      <w:r>
        <w:rPr/>
        <w:t>родителей и</w:t>
      </w:r>
      <w:r>
        <w:rPr>
          <w:spacing w:val="-3"/>
        </w:rPr>
        <w:t xml:space="preserve"> </w:t>
      </w:r>
      <w:r>
        <w:rPr/>
        <w:t>педагогов.</w:t>
      </w:r>
    </w:p>
    <w:p>
      <w:pPr>
        <w:pStyle w:val="1"/>
        <w:rPr/>
      </w:pPr>
      <w:r>
        <w:rPr/>
        <w:t>Ожидаемые</w:t>
      </w:r>
      <w:r>
        <w:rPr>
          <w:spacing w:val="-3"/>
        </w:rPr>
        <w:t xml:space="preserve"> </w:t>
      </w:r>
      <w:r>
        <w:rPr/>
        <w:t>результаты</w:t>
      </w:r>
    </w:p>
    <w:p>
      <w:pPr>
        <w:pStyle w:val="Style15"/>
        <w:spacing w:lineRule="auto" w:line="271" w:before="41" w:after="0"/>
        <w:ind w:left="100" w:right="745" w:firstLine="707"/>
        <w:rPr/>
      </w:pPr>
      <w:r>
        <w:rPr/>
        <w:t>Показателем</w:t>
      </w:r>
      <w:r>
        <w:rPr>
          <w:spacing w:val="1"/>
        </w:rPr>
        <w:t xml:space="preserve"> </w:t>
      </w:r>
      <w:r>
        <w:rPr/>
        <w:t>результата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то,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меньшей степени проявляются отклонения в поведении и обучении. Педагоги</w:t>
      </w:r>
      <w:r>
        <w:rPr>
          <w:spacing w:val="1"/>
        </w:rPr>
        <w:t xml:space="preserve"> </w:t>
      </w:r>
      <w:r>
        <w:rPr/>
        <w:t>и родители в большей степени удовлетворены отношениями с детьми и их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приобретенные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позволят</w:t>
      </w:r>
      <w:r>
        <w:rPr>
          <w:spacing w:val="1"/>
        </w:rPr>
        <w:t xml:space="preserve"> </w:t>
      </w:r>
      <w:r>
        <w:rPr/>
        <w:t>эффективно</w:t>
      </w:r>
      <w:r>
        <w:rPr>
          <w:spacing w:val="1"/>
        </w:rPr>
        <w:t xml:space="preserve"> </w:t>
      </w:r>
      <w:r>
        <w:rPr/>
        <w:t>общаться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справляться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возникающими</w:t>
      </w:r>
      <w:r>
        <w:rPr>
          <w:spacing w:val="-2"/>
        </w:rPr>
        <w:t xml:space="preserve"> </w:t>
      </w:r>
      <w:r>
        <w:rPr/>
        <w:t>проблемами.</w:t>
      </w:r>
      <w:r>
        <w:rPr>
          <w:spacing w:val="-2"/>
        </w:rPr>
        <w:t xml:space="preserve"> </w:t>
      </w:r>
      <w:r>
        <w:rPr/>
        <w:t>Оценивание</w:t>
      </w:r>
      <w:r>
        <w:rPr>
          <w:spacing w:val="-5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работы:</w:t>
      </w:r>
    </w:p>
    <w:p>
      <w:pPr>
        <w:pStyle w:val="Style15"/>
        <w:spacing w:before="3" w:after="0"/>
        <w:ind w:left="100" w:hanging="0"/>
        <w:rPr/>
      </w:pPr>
      <w:r>
        <w:rPr/>
        <w:t>метод</w:t>
      </w:r>
      <w:r>
        <w:rPr>
          <w:spacing w:val="-2"/>
        </w:rPr>
        <w:t xml:space="preserve"> </w:t>
      </w:r>
      <w:r>
        <w:rPr/>
        <w:t>анкетирования,</w:t>
      </w:r>
      <w:r>
        <w:rPr>
          <w:spacing w:val="-2"/>
        </w:rPr>
        <w:t xml:space="preserve"> </w:t>
      </w:r>
      <w:r>
        <w:rPr/>
        <w:t>опроса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наблюдения.</w:t>
      </w:r>
    </w:p>
    <w:p>
      <w:pPr>
        <w:pStyle w:val="Normal"/>
        <w:spacing w:lineRule="auto" w:line="276" w:before="117" w:after="0"/>
        <w:ind w:left="100" w:right="782" w:firstLine="556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лежит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трехуровневая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условиям.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1" w:leader="none"/>
        </w:tabs>
        <w:spacing w:before="74" w:after="0"/>
        <w:rPr>
          <w:sz w:val="28"/>
        </w:rPr>
      </w:pPr>
      <w:r>
        <w:rPr>
          <w:sz w:val="28"/>
        </w:rPr>
        <w:t>Учебная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1" w:leader="none"/>
        </w:tabs>
        <w:spacing w:before="119" w:after="0"/>
        <w:rPr>
          <w:sz w:val="28"/>
        </w:rPr>
      </w:pPr>
      <w:r>
        <w:rPr>
          <w:sz w:val="28"/>
        </w:rPr>
        <w:t>Социально-психологическая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адаптация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1" w:leader="none"/>
        </w:tabs>
        <w:spacing w:before="120" w:after="0"/>
        <w:rPr>
          <w:sz w:val="28"/>
        </w:rPr>
      </w:pPr>
      <w:r>
        <w:rPr>
          <w:sz w:val="28"/>
        </w:rPr>
        <w:t>Культурная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адаптация</w:t>
      </w:r>
    </w:p>
    <w:p>
      <w:pPr>
        <w:pStyle w:val="Style15"/>
        <w:spacing w:lineRule="auto" w:line="276" w:before="122" w:after="0"/>
        <w:ind w:left="100" w:right="69" w:firstLine="707"/>
        <w:jc w:val="left"/>
        <w:rPr/>
      </w:pPr>
      <w:r>
        <w:rPr/>
        <w:t>Согласно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3"/>
        </w:rPr>
        <w:t xml:space="preserve"> </w:t>
      </w:r>
      <w:r>
        <w:rPr/>
        <w:t>модели,</w:t>
      </w:r>
      <w:r>
        <w:rPr>
          <w:spacing w:val="2"/>
        </w:rPr>
        <w:t xml:space="preserve"> </w:t>
      </w:r>
      <w:r>
        <w:rPr/>
        <w:t>ключевыми</w:t>
      </w:r>
      <w:r>
        <w:rPr>
          <w:spacing w:val="1"/>
        </w:rPr>
        <w:t xml:space="preserve"> </w:t>
      </w:r>
      <w:r>
        <w:rPr/>
        <w:t>направлениями</w:t>
      </w:r>
      <w:r>
        <w:rPr>
          <w:spacing w:val="3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-67"/>
        </w:rPr>
        <w:t xml:space="preserve"> </w:t>
      </w:r>
      <w:r>
        <w:rPr/>
        <w:t>являются: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11" w:leader="none"/>
        </w:tabs>
        <w:spacing w:lineRule="auto" w:line="276" w:before="1" w:after="0"/>
        <w:ind w:left="100" w:right="749" w:firstLine="420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7"/>
          <w:sz w:val="28"/>
        </w:rPr>
        <w:t xml:space="preserve"> </w:t>
      </w:r>
      <w:r>
        <w:rPr>
          <w:sz w:val="28"/>
        </w:rPr>
        <w:t>и школы.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01" w:leader="none"/>
          <w:tab w:val="left" w:pos="2467" w:leader="none"/>
          <w:tab w:val="left" w:pos="4659" w:leader="none"/>
          <w:tab w:val="left" w:pos="7043" w:leader="none"/>
          <w:tab w:val="left" w:pos="9329" w:leader="none"/>
        </w:tabs>
        <w:spacing w:lineRule="auto" w:line="276"/>
        <w:ind w:left="100" w:right="751" w:firstLine="487"/>
        <w:jc w:val="left"/>
        <w:rPr>
          <w:sz w:val="28"/>
        </w:rPr>
      </w:pPr>
      <w:r>
        <w:rPr>
          <w:sz w:val="28"/>
        </w:rPr>
        <w:t>Овладение</w:t>
        <w:tab/>
        <w:t>особенностями</w:t>
        <w:tab/>
        <w:t>межличностного</w:t>
        <w:tab/>
        <w:t>взаимодействия</w:t>
        <w:tab/>
      </w:r>
      <w:r>
        <w:rPr>
          <w:spacing w:val="-2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 педагогами.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69" w:leader="none"/>
        </w:tabs>
        <w:spacing w:lineRule="exact" w:line="321"/>
        <w:ind w:left="868" w:hanging="282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молодежную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869" w:leader="none"/>
        </w:tabs>
        <w:spacing w:lineRule="auto" w:line="276" w:before="45" w:after="0"/>
        <w:ind w:left="100" w:right="1113" w:firstLine="487"/>
        <w:jc w:val="left"/>
        <w:rPr>
          <w:sz w:val="28"/>
        </w:rPr>
      </w:pPr>
      <w:r>
        <w:rPr>
          <w:sz w:val="28"/>
        </w:rPr>
        <w:t>Развитие творческих способностей через ознакомление с культурным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среды.</w:t>
      </w:r>
    </w:p>
    <w:p>
      <w:pPr>
        <w:sectPr>
          <w:type w:val="nextPage"/>
          <w:pgSz w:w="11906" w:h="16838"/>
          <w:pgMar w:left="1460" w:right="10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tabs>
          <w:tab w:val="clear" w:pos="720"/>
          <w:tab w:val="left" w:pos="1680" w:leader="none"/>
          <w:tab w:val="left" w:pos="2093" w:leader="none"/>
          <w:tab w:val="left" w:pos="4286" w:leader="none"/>
          <w:tab w:val="left" w:pos="5854" w:leader="none"/>
          <w:tab w:val="left" w:pos="7348" w:leader="none"/>
          <w:tab w:val="left" w:pos="8274" w:leader="none"/>
        </w:tabs>
        <w:spacing w:lineRule="auto" w:line="276"/>
        <w:ind w:left="100" w:right="752" w:firstLine="707"/>
        <w:jc w:val="left"/>
        <w:rPr/>
      </w:pPr>
      <w:r>
        <w:rPr/>
        <w:t>Программа</w:t>
      </w:r>
      <w:r>
        <w:rPr>
          <w:spacing w:val="28"/>
        </w:rPr>
        <w:t xml:space="preserve"> </w:t>
      </w:r>
      <w:r>
        <w:rPr/>
        <w:t>предусматривает</w:t>
      </w:r>
      <w:r>
        <w:rPr>
          <w:spacing w:val="27"/>
        </w:rPr>
        <w:t xml:space="preserve"> </w:t>
      </w:r>
      <w:r>
        <w:rPr/>
        <w:t>помощь</w:t>
      </w:r>
      <w:r>
        <w:rPr>
          <w:spacing w:val="27"/>
        </w:rPr>
        <w:t xml:space="preserve"> </w:t>
      </w:r>
      <w:r>
        <w:rPr/>
        <w:t>в</w:t>
      </w:r>
      <w:r>
        <w:rPr>
          <w:spacing w:val="29"/>
        </w:rPr>
        <w:t xml:space="preserve"> </w:t>
      </w:r>
      <w:r>
        <w:rPr/>
        <w:t>социальной</w:t>
      </w:r>
      <w:r>
        <w:rPr>
          <w:spacing w:val="28"/>
        </w:rPr>
        <w:t xml:space="preserve"> </w:t>
      </w:r>
      <w:r>
        <w:rPr/>
        <w:t>адаптации</w:t>
      </w:r>
      <w:r>
        <w:rPr>
          <w:spacing w:val="28"/>
        </w:rPr>
        <w:t xml:space="preserve"> </w:t>
      </w:r>
      <w:r>
        <w:rPr/>
        <w:t>детей</w:t>
      </w:r>
      <w:r>
        <w:rPr>
          <w:spacing w:val="-67"/>
        </w:rPr>
        <w:t xml:space="preserve"> </w:t>
      </w:r>
      <w:r>
        <w:rPr/>
        <w:t>мигрантов,</w:t>
        <w:tab/>
        <w:t>и</w:t>
        <w:tab/>
        <w:t>педагогическую</w:t>
        <w:tab/>
        <w:t>поддержку</w:t>
        <w:tab/>
        <w:t>родителей</w:t>
        <w:tab/>
        <w:t>детей</w:t>
        <w:tab/>
      </w:r>
      <w:r>
        <w:rPr>
          <w:spacing w:val="-1"/>
        </w:rPr>
        <w:t>мигрантов,</w:t>
      </w:r>
    </w:p>
    <w:p>
      <w:pPr>
        <w:pStyle w:val="Style15"/>
        <w:spacing w:lineRule="auto" w:line="276" w:before="67" w:after="0"/>
        <w:ind w:left="100" w:right="753" w:hanging="0"/>
        <w:rPr/>
      </w:pPr>
      <w:r>
        <w:rPr/>
        <w:t>организацию</w:t>
      </w:r>
      <w:r>
        <w:rPr>
          <w:spacing w:val="1"/>
        </w:rPr>
        <w:t xml:space="preserve"> </w:t>
      </w:r>
      <w:r>
        <w:rPr/>
        <w:t>мероприятий</w:t>
      </w:r>
      <w:r>
        <w:rPr>
          <w:spacing w:val="1"/>
        </w:rPr>
        <w:t xml:space="preserve"> </w:t>
      </w:r>
      <w:r>
        <w:rPr/>
        <w:t>способствующих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позитивных</w:t>
      </w:r>
      <w:r>
        <w:rPr>
          <w:spacing w:val="1"/>
        </w:rPr>
        <w:t xml:space="preserve"> </w:t>
      </w:r>
      <w:r>
        <w:rPr/>
        <w:t>жизненных</w:t>
      </w:r>
      <w:r>
        <w:rPr>
          <w:spacing w:val="1"/>
        </w:rPr>
        <w:t xml:space="preserve"> </w:t>
      </w:r>
      <w:r>
        <w:rPr/>
        <w:t>целей,</w:t>
      </w:r>
      <w:r>
        <w:rPr>
          <w:spacing w:val="1"/>
        </w:rPr>
        <w:t xml:space="preserve"> </w:t>
      </w:r>
      <w:r>
        <w:rPr/>
        <w:t>формированию</w:t>
      </w:r>
      <w:r>
        <w:rPr>
          <w:spacing w:val="1"/>
        </w:rPr>
        <w:t xml:space="preserve"> </w:t>
      </w:r>
      <w:r>
        <w:rPr/>
        <w:t>представления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жителях</w:t>
      </w:r>
      <w:r>
        <w:rPr>
          <w:spacing w:val="1"/>
        </w:rPr>
        <w:t xml:space="preserve"> </w:t>
      </w:r>
      <w:r>
        <w:rPr/>
        <w:t>округа,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позволит способствовать решению проблемы социализации и интеграции в</w:t>
      </w:r>
      <w:r>
        <w:rPr>
          <w:spacing w:val="1"/>
        </w:rPr>
        <w:t xml:space="preserve"> </w:t>
      </w:r>
      <w:r>
        <w:rPr/>
        <w:t>общество</w:t>
      </w:r>
      <w:r>
        <w:rPr>
          <w:spacing w:val="-4"/>
        </w:rPr>
        <w:t xml:space="preserve"> </w:t>
      </w:r>
      <w:r>
        <w:rPr/>
        <w:t>данной</w:t>
      </w:r>
      <w:r>
        <w:rPr>
          <w:spacing w:val="-3"/>
        </w:rPr>
        <w:t xml:space="preserve"> </w:t>
      </w:r>
      <w:r>
        <w:rPr/>
        <w:t>категории людей.</w:t>
      </w:r>
    </w:p>
    <w:p>
      <w:pPr>
        <w:pStyle w:val="Style15"/>
        <w:spacing w:lineRule="auto" w:line="276" w:before="3" w:after="0"/>
        <w:ind w:left="100" w:right="1044" w:firstLine="707"/>
        <w:rPr/>
      </w:pPr>
      <w:r>
        <w:rPr/>
        <w:t>Программа затрагивает деятельность всех субъектов образовательного</w:t>
      </w:r>
      <w:r>
        <w:rPr>
          <w:spacing w:val="-67"/>
        </w:rPr>
        <w:t xml:space="preserve"> </w:t>
      </w:r>
      <w:r>
        <w:rPr/>
        <w:t>процесса; опирается</w:t>
      </w:r>
      <w:r>
        <w:rPr>
          <w:spacing w:val="-2"/>
        </w:rPr>
        <w:t xml:space="preserve"> </w:t>
      </w:r>
      <w:r>
        <w:rPr/>
        <w:t>на такие принципы,</w:t>
      </w:r>
      <w:r>
        <w:rPr>
          <w:spacing w:val="-3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2" w:leader="none"/>
        </w:tabs>
        <w:spacing w:lineRule="exact" w:line="321"/>
        <w:ind w:left="681" w:hanging="164"/>
        <w:rPr>
          <w:sz w:val="28"/>
        </w:rPr>
      </w:pPr>
      <w:r>
        <w:rPr>
          <w:sz w:val="28"/>
        </w:rPr>
        <w:t>признание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82" w:leader="none"/>
        </w:tabs>
        <w:spacing w:before="47" w:after="0"/>
        <w:ind w:left="681" w:hanging="16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национально-культурной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идентичности;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4" w:leader="none"/>
        </w:tabs>
        <w:spacing w:lineRule="auto" w:line="276" w:before="50" w:after="0"/>
        <w:ind w:left="100" w:right="740" w:firstLine="41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>
      <w:pPr>
        <w:pStyle w:val="Normal"/>
        <w:spacing w:lineRule="auto" w:line="276" w:before="1" w:after="0"/>
        <w:ind w:left="100" w:right="746" w:firstLine="556"/>
        <w:jc w:val="both"/>
        <w:rPr>
          <w:sz w:val="28"/>
        </w:rPr>
      </w:pPr>
      <w:r>
        <w:rPr>
          <w:sz w:val="28"/>
        </w:rPr>
        <w:t>-поддержка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</w:t>
      </w:r>
      <w:r>
        <w:rPr>
          <w:b/>
          <w:sz w:val="28"/>
        </w:rPr>
        <w:t>идуальности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мигрантов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ненасильственного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exact" w:line="321"/>
        <w:ind w:left="808" w:hanging="221"/>
        <w:rPr>
          <w:sz w:val="28"/>
        </w:rPr>
      </w:pPr>
      <w:r>
        <w:rPr>
          <w:sz w:val="28"/>
        </w:rPr>
        <w:t>гуманистический,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личностно-ориентированный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подходы.</w:t>
      </w:r>
    </w:p>
    <w:p>
      <w:pPr>
        <w:pStyle w:val="Style15"/>
        <w:spacing w:lineRule="auto" w:line="276" w:before="48" w:after="0"/>
        <w:ind w:left="100" w:right="746" w:firstLine="707"/>
        <w:rPr/>
      </w:pPr>
      <w:r>
        <w:rPr/>
        <w:t>Программа является основополагающим документом, разработанным в</w:t>
      </w:r>
      <w:r>
        <w:rPr>
          <w:spacing w:val="1"/>
        </w:rPr>
        <w:t xml:space="preserve"> </w:t>
      </w:r>
      <w:r>
        <w:rPr/>
        <w:t>соответствии с основными нормативными документами, регламентирующими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-5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учреждения.</w:t>
      </w:r>
    </w:p>
    <w:p>
      <w:pPr>
        <w:pStyle w:val="1"/>
        <w:spacing w:lineRule="exact" w:line="322"/>
        <w:ind w:left="952" w:hanging="0"/>
        <w:rPr/>
      </w:pPr>
      <w:r>
        <w:rPr/>
        <w:t>Система</w:t>
      </w:r>
      <w:r>
        <w:rPr>
          <w:spacing w:val="-3"/>
        </w:rPr>
        <w:t xml:space="preserve"> </w:t>
      </w:r>
      <w:r>
        <w:rPr/>
        <w:t>мероприятий</w:t>
      </w:r>
      <w:r>
        <w:rPr>
          <w:spacing w:val="-4"/>
        </w:rPr>
        <w:t xml:space="preserve"> </w:t>
      </w:r>
      <w:r>
        <w:rPr/>
        <w:t>направленных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реализацию</w:t>
      </w:r>
    </w:p>
    <w:p>
      <w:pPr>
        <w:pStyle w:val="Normal"/>
        <w:spacing w:before="0" w:after="17"/>
        <w:ind w:left="3492" w:hanging="0"/>
        <w:jc w:val="both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адаптации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мигрантов.</w:t>
      </w:r>
    </w:p>
    <w:tbl>
      <w:tblPr>
        <w:tblStyle w:val="TableNormal"/>
        <w:tblW w:w="9246" w:type="dxa"/>
        <w:jc w:val="left"/>
        <w:tblInd w:w="2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440"/>
        <w:gridCol w:w="4601"/>
        <w:gridCol w:w="2205"/>
      </w:tblGrid>
      <w:tr>
        <w:trPr>
          <w:trHeight w:val="647" w:hRule="atLeast"/>
        </w:trPr>
        <w:tc>
          <w:tcPr>
            <w:tcW w:w="2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 w:before="0" w:after="0"/>
              <w:ind w:left="477" w:right="338" w:firstLine="14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Направления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1459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Формы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работы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ind w:left="247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Ответственные</w:t>
            </w:r>
          </w:p>
        </w:tc>
      </w:tr>
      <w:tr>
        <w:trPr>
          <w:trHeight w:val="909" w:hRule="atLeast"/>
        </w:trPr>
        <w:tc>
          <w:tcPr>
            <w:tcW w:w="244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Диагностическое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Анкета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учащегося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формирования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банка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данных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961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Социологический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опрос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микроклимате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школе и в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семье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643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Диагностика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тревожности:</w:t>
            </w:r>
          </w:p>
          <w:p>
            <w:pPr>
              <w:pStyle w:val="TableParagraph"/>
              <w:widowControl w:val="false"/>
              <w:spacing w:lineRule="exact" w:line="32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4-9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классы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 Филлипсу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4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</w:p>
          <w:p>
            <w:pPr>
              <w:pStyle w:val="TableParagraph"/>
              <w:widowControl w:val="false"/>
              <w:spacing w:lineRule="exact" w:line="30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1266" w:hRule="atLeast"/>
        </w:trPr>
        <w:tc>
          <w:tcPr>
            <w:tcW w:w="244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Консультационное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Групповая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консультация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</w:p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родителей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детей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мигрантов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0" w:before="3" w:after="0"/>
              <w:ind w:left="115" w:right="913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0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964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Индивидуальные</w:t>
            </w:r>
          </w:p>
          <w:p>
            <w:pPr>
              <w:pStyle w:val="TableParagraph"/>
              <w:widowControl w:val="false"/>
              <w:spacing w:before="0" w:after="0"/>
              <w:ind w:left="115" w:right="626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консультации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для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педагогов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(по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запросу)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96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</w:p>
          <w:p>
            <w:pPr>
              <w:pStyle w:val="TableParagraph"/>
              <w:widowControl w:val="false"/>
              <w:spacing w:lineRule="exact" w:line="30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Соц.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педагог</w:t>
            </w:r>
          </w:p>
        </w:tc>
      </w:tr>
      <w:tr>
        <w:trPr>
          <w:trHeight w:val="1291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6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Индивидуальные</w:t>
            </w:r>
          </w:p>
          <w:p>
            <w:pPr>
              <w:pStyle w:val="TableParagraph"/>
              <w:widowControl w:val="false"/>
              <w:spacing w:before="0" w:after="0"/>
              <w:ind w:left="115" w:right="56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консультации для родителей (по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запросу)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975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Соц.</w:t>
            </w:r>
          </w:p>
          <w:p>
            <w:pPr>
              <w:pStyle w:val="TableParagraph"/>
              <w:widowControl w:val="false"/>
              <w:spacing w:lineRule="exact" w:line="31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</w:t>
            </w:r>
          </w:p>
        </w:tc>
      </w:tr>
    </w:tbl>
    <w:p>
      <w:pPr>
        <w:sectPr>
          <w:type w:val="nextPage"/>
          <w:pgSz w:w="11906" w:h="16838"/>
          <w:pgMar w:left="1460" w:right="10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9246" w:type="dxa"/>
        <w:jc w:val="left"/>
        <w:tblInd w:w="2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440"/>
        <w:gridCol w:w="4601"/>
        <w:gridCol w:w="2205"/>
      </w:tblGrid>
      <w:tr>
        <w:trPr>
          <w:trHeight w:val="993" w:hRule="atLeast"/>
        </w:trPr>
        <w:tc>
          <w:tcPr>
            <w:tcW w:w="2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Индивидуальные</w:t>
            </w:r>
          </w:p>
          <w:p>
            <w:pPr>
              <w:pStyle w:val="TableParagraph"/>
              <w:widowControl w:val="false"/>
              <w:spacing w:before="0" w:after="0"/>
              <w:ind w:left="115" w:right="142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консультации для обучающихся (по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запросу)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5" w:right="96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1336" w:hRule="atLeast"/>
        </w:trPr>
        <w:tc>
          <w:tcPr>
            <w:tcW w:w="244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Просветительское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Родительское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5" w:right="1178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«Организация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учебно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воспитательного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процесса»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5" w:right="420" w:hanging="0"/>
              <w:jc w:val="left"/>
              <w:rPr>
                <w:sz w:val="28"/>
              </w:rPr>
            </w:pP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>руководители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</w:p>
          <w:p>
            <w:pPr>
              <w:pStyle w:val="TableParagraph"/>
              <w:widowControl w:val="false"/>
              <w:spacing w:lineRule="exact" w:line="317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1004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Родительское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5" w:right="78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«Роль родителей в воспитании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толерантного человека»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</w:tr>
      <w:tr>
        <w:trPr>
          <w:trHeight w:val="919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8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Размещение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информации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на</w:t>
            </w:r>
          </w:p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школьном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сайте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20" w:before="0" w:after="0"/>
              <w:ind w:left="115" w:right="74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Педагог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доп.образования</w:t>
            </w:r>
          </w:p>
        </w:tc>
      </w:tr>
      <w:tr>
        <w:trPr>
          <w:trHeight w:val="1264" w:hRule="atLeast"/>
        </w:trPr>
        <w:tc>
          <w:tcPr>
            <w:tcW w:w="2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Коррекционно-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развивающее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Индивидуальные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беседы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784" w:leader="none"/>
              </w:tabs>
              <w:spacing w:lineRule="exact" w:line="322" w:before="0" w:after="0"/>
              <w:ind w:left="115" w:right="221" w:hanging="0"/>
              <w:jc w:val="both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учащимися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разрешению</w:t>
            </w:r>
            <w:r>
              <w:rPr>
                <w:spacing w:val="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возникающих</w:t>
              <w:tab/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конфликтных</w:t>
            </w:r>
            <w:r>
              <w:rPr>
                <w:spacing w:val="-6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ситуаций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before="0" w:after="0"/>
              <w:ind w:left="115" w:right="420" w:hanging="0"/>
              <w:jc w:val="left"/>
              <w:rPr>
                <w:sz w:val="28"/>
              </w:rPr>
            </w:pP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>руководители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Педагог-</w:t>
            </w:r>
          </w:p>
          <w:p>
            <w:pPr>
              <w:pStyle w:val="TableParagraph"/>
              <w:widowControl w:val="false"/>
              <w:spacing w:lineRule="exact" w:line="313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психолог</w:t>
            </w:r>
          </w:p>
        </w:tc>
      </w:tr>
      <w:tr>
        <w:trPr>
          <w:trHeight w:val="1283" w:hRule="atLeast"/>
        </w:trPr>
        <w:tc>
          <w:tcPr>
            <w:tcW w:w="244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5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Профилактическое</w:t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Посещение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обучающихся</w:t>
            </w:r>
          </w:p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месту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жительства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(по запросу)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1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18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1283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Составление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карты</w:t>
            </w:r>
          </w:p>
          <w:p>
            <w:pPr>
              <w:pStyle w:val="TableParagraph"/>
              <w:widowControl w:val="false"/>
              <w:spacing w:before="0" w:after="0"/>
              <w:ind w:left="115" w:right="403" w:hanging="0"/>
              <w:jc w:val="left"/>
              <w:rPr>
                <w:b/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безопасного маршрута от дома до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школы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и обратно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  <w:tr>
        <w:trPr>
          <w:trHeight w:val="2248" w:hRule="atLeast"/>
        </w:trPr>
        <w:tc>
          <w:tcPr>
            <w:tcW w:w="2440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Родительское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собрание</w:t>
            </w:r>
          </w:p>
          <w:p>
            <w:pPr>
              <w:pStyle w:val="TableParagraph"/>
              <w:widowControl w:val="false"/>
              <w:spacing w:before="0" w:after="0"/>
              <w:ind w:left="115" w:right="283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«Организация</w:t>
            </w:r>
            <w:r>
              <w:rPr>
                <w:spacing w:val="-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свободного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времени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детей,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как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профилактика</w:t>
            </w:r>
          </w:p>
          <w:p>
            <w:pPr>
              <w:pStyle w:val="TableParagraph"/>
              <w:widowControl w:val="false"/>
              <w:spacing w:before="0" w:after="0"/>
              <w:ind w:left="115" w:right="265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безнадзорности и правонарушений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среди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несовершеннолетних»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0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Классные</w:t>
            </w:r>
          </w:p>
          <w:p>
            <w:pPr>
              <w:pStyle w:val="TableParagraph"/>
              <w:widowControl w:val="false"/>
              <w:spacing w:lineRule="exact" w:line="319"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руководители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60" w:right="100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0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9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8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7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2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7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281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0" w:hanging="290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58" w:hanging="29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56" w:hanging="29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5" w:hanging="29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3" w:hanging="29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2" w:hanging="29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0" w:hanging="29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49" w:hanging="29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516" w:hanging="348"/>
      </w:pPr>
      <w:rPr>
        <w:rFonts w:ascii="Wingdings" w:hAnsi="Wingdings" w:cs="Wingdings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02" w:hanging="3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85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6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50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3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15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98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8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–"/>
      <w:lvlJc w:val="left"/>
      <w:pPr>
        <w:tabs>
          <w:tab w:val="num" w:pos="0"/>
        </w:tabs>
        <w:ind w:left="100" w:hanging="212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"/>
      <w:lvlJc w:val="left"/>
      <w:pPr>
        <w:tabs>
          <w:tab w:val="num" w:pos="0"/>
        </w:tabs>
        <w:ind w:left="666" w:hanging="423"/>
      </w:pPr>
      <w:rPr>
        <w:rFonts w:ascii="Wingdings" w:hAnsi="Wingdings" w:cs="Wingdings" w:hint="default"/>
        <w:sz w:val="28"/>
        <w:szCs w:val="2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36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12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8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5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41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17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0" w:hanging="708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24" w:hanging="7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9" w:hanging="7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7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8" w:hanging="7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3" w:hanging="7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7" w:hanging="7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72" w:hanging="7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93" w:hanging="286"/>
      </w:pPr>
      <w:rPr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24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49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73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98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47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2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spacing w:before="5" w:after="0"/>
      <w:ind w:left="808" w:hanging="0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Заголовок Знак"/>
    <w:basedOn w:val="DefaultParagraphFont"/>
    <w:uiPriority w:val="10"/>
    <w:qFormat/>
    <w:rsid w:val="00463d2d"/>
    <w:rPr>
      <w:rFonts w:ascii="Times New Roman" w:hAnsi="Times New Roman" w:eastAsia="Times New Roman" w:cs="Times New Roman"/>
      <w:b/>
      <w:bCs/>
      <w:sz w:val="36"/>
      <w:szCs w:val="36"/>
      <w:lang w:val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00" w:firstLine="707"/>
      <w:jc w:val="both"/>
    </w:pPr>
    <w:rPr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00" w:firstLine="707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115" w:hanging="0"/>
    </w:pPr>
    <w:rPr/>
  </w:style>
  <w:style w:type="paragraph" w:styleId="Style19">
    <w:name w:val="Title"/>
    <w:basedOn w:val="Normal"/>
    <w:link w:val="Style13"/>
    <w:uiPriority w:val="10"/>
    <w:qFormat/>
    <w:rsid w:val="00463d2d"/>
    <w:pPr>
      <w:ind w:left="505" w:right="521" w:hanging="0"/>
      <w:jc w:val="center"/>
    </w:pPr>
    <w:rPr>
      <w:b/>
      <w:bCs/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7</Pages>
  <Words>1249</Words>
  <Characters>9350</Characters>
  <CharactersWithSpaces>10447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2024-10-10T12:51:00Z</dcterms:created>
  <dc:creator>Hewlett-Packard Company</dc:creator>
  <dc:description/>
  <dc:language>ru-RU</dc:language>
  <cp:lastModifiedBy/>
  <dcterms:modified xsi:type="dcterms:W3CDTF">2024-10-11T11:06:46Z</dcterms:modified>
  <cp:revision>3</cp:revision>
  <dc:subject>Автор-составитель:                                       Агапова Ирина Юрьевна, учитель музыки, классный руководитель 4 «б» класса</dc:subject>
  <dc:title>Программа социальной адаптации детей - мигрантов в условиях образовательной организации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2024-10-10T00:00:00Z</vt:filetime>
  </property>
</Properties>
</file>